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886E" w14:textId="77777777" w:rsidR="0099048A" w:rsidRPr="0031655F" w:rsidRDefault="0099048A" w:rsidP="0099048A">
      <w:pPr>
        <w:snapToGrid w:val="0"/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31655F">
        <w:rPr>
          <w:rFonts w:ascii="標楷體" w:eastAsia="標楷體" w:hAnsi="標楷體" w:hint="eastAsia"/>
          <w:b/>
          <w:color w:val="000000"/>
          <w:sz w:val="32"/>
          <w:szCs w:val="32"/>
        </w:rPr>
        <w:t>臺北市立中正高級中學11</w:t>
      </w:r>
      <w:r>
        <w:rPr>
          <w:rFonts w:ascii="標楷體" w:eastAsia="標楷體" w:hAnsi="標楷體"/>
          <w:b/>
          <w:color w:val="000000"/>
          <w:sz w:val="32"/>
          <w:szCs w:val="32"/>
        </w:rPr>
        <w:t>4</w:t>
      </w:r>
      <w:r w:rsidRPr="0031655F">
        <w:rPr>
          <w:rFonts w:ascii="標楷體" w:eastAsia="標楷體" w:hAnsi="標楷體" w:hint="eastAsia"/>
          <w:b/>
          <w:color w:val="000000"/>
          <w:sz w:val="32"/>
          <w:szCs w:val="32"/>
        </w:rPr>
        <w:t>學年度「優良學生選拔」推薦審查表</w:t>
      </w:r>
    </w:p>
    <w:p w14:paraId="21A8926B" w14:textId="77777777" w:rsidR="0099048A" w:rsidRDefault="0099048A" w:rsidP="0099048A">
      <w:pPr>
        <w:snapToGrid w:val="0"/>
        <w:spacing w:line="5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  </w:t>
      </w:r>
      <w:r w:rsidRPr="0031655F">
        <w:rPr>
          <w:rFonts w:ascii="標楷體" w:eastAsia="標楷體" w:hAnsi="標楷體"/>
          <w:b/>
          <w:color w:val="000000"/>
          <w:szCs w:val="24"/>
        </w:rPr>
        <w:t>此</w:t>
      </w:r>
      <w:r w:rsidRPr="0031655F">
        <w:rPr>
          <w:rFonts w:ascii="標楷體" w:eastAsia="標楷體" w:hAnsi="標楷體" w:hint="eastAsia"/>
          <w:b/>
          <w:color w:val="000000"/>
          <w:szCs w:val="24"/>
        </w:rPr>
        <w:t>word檔將</w:t>
      </w:r>
      <w:r>
        <w:rPr>
          <w:rFonts w:ascii="標楷體" w:eastAsia="標楷體" w:hAnsi="標楷體" w:hint="eastAsia"/>
          <w:b/>
          <w:color w:val="000000"/>
          <w:szCs w:val="24"/>
        </w:rPr>
        <w:t>公告校網</w:t>
      </w:r>
      <w:r w:rsidRPr="0031655F">
        <w:rPr>
          <w:rFonts w:ascii="標楷體" w:eastAsia="標楷體" w:hAnsi="標楷體" w:hint="eastAsia"/>
          <w:b/>
          <w:color w:val="000000"/>
          <w:szCs w:val="24"/>
        </w:rPr>
        <w:t>，請各班優良學生代表將</w:t>
      </w:r>
      <w:r w:rsidRPr="0031655F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紙本報名表</w:t>
      </w:r>
      <w:r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、</w:t>
      </w:r>
      <w:r w:rsidRPr="0031655F"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>佐證資料</w:t>
      </w:r>
      <w:r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連同</w:t>
      </w:r>
      <w:r w:rsidRPr="0031655F">
        <w:rPr>
          <w:rFonts w:ascii="標楷體" w:eastAsia="標楷體" w:hAnsi="標楷體" w:hint="eastAsia"/>
          <w:b/>
          <w:color w:val="000000"/>
          <w:szCs w:val="24"/>
        </w:rPr>
        <w:t>此檔案</w:t>
      </w:r>
      <w:r>
        <w:rPr>
          <w:rFonts w:ascii="標楷體" w:eastAsia="標楷體" w:hAnsi="標楷體" w:hint="eastAsia"/>
          <w:b/>
          <w:color w:val="000000"/>
          <w:szCs w:val="24"/>
        </w:rPr>
        <w:t>W</w:t>
      </w:r>
      <w:r>
        <w:rPr>
          <w:rFonts w:ascii="標楷體" w:eastAsia="標楷體" w:hAnsi="標楷體"/>
          <w:b/>
          <w:color w:val="000000"/>
          <w:szCs w:val="24"/>
        </w:rPr>
        <w:t>ORD</w:t>
      </w:r>
      <w:r>
        <w:rPr>
          <w:rFonts w:ascii="標楷體" w:eastAsia="標楷體" w:hAnsi="標楷體" w:hint="eastAsia"/>
          <w:b/>
          <w:color w:val="000000"/>
          <w:szCs w:val="24"/>
        </w:rPr>
        <w:t>檔</w:t>
      </w:r>
      <w:r w:rsidRPr="0031655F">
        <w:rPr>
          <w:rFonts w:ascii="標楷體" w:eastAsia="標楷體" w:hAnsi="標楷體" w:hint="eastAsia"/>
          <w:b/>
          <w:color w:val="000000"/>
          <w:szCs w:val="24"/>
        </w:rPr>
        <w:t>繕打完成</w:t>
      </w:r>
    </w:p>
    <w:p w14:paraId="5B05E985" w14:textId="77777777" w:rsidR="0099048A" w:rsidRPr="0031655F" w:rsidRDefault="0099048A" w:rsidP="0099048A">
      <w:pPr>
        <w:snapToGrid w:val="0"/>
        <w:spacing w:line="500" w:lineRule="exact"/>
        <w:rPr>
          <w:rFonts w:ascii="標楷體" w:eastAsia="標楷體" w:hAnsi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    </w:t>
      </w:r>
      <w:r w:rsidRPr="0031655F">
        <w:rPr>
          <w:rFonts w:ascii="標楷體" w:eastAsia="標楷體" w:hAnsi="標楷體" w:hint="eastAsia"/>
          <w:b/>
          <w:color w:val="000000"/>
          <w:szCs w:val="24"/>
        </w:rPr>
        <w:t>後，</w:t>
      </w:r>
      <w:r w:rsidRPr="005D75D8">
        <w:rPr>
          <w:rFonts w:ascii="標楷體" w:eastAsia="標楷體" w:hAnsi="標楷體" w:hint="eastAsia"/>
          <w:b/>
          <w:color w:val="000000"/>
          <w:szCs w:val="24"/>
          <w:bdr w:val="single" w:sz="4" w:space="0" w:color="auto"/>
        </w:rPr>
        <w:t>3/2</w:t>
      </w:r>
      <w:r>
        <w:rPr>
          <w:rFonts w:ascii="標楷體" w:eastAsia="標楷體" w:hAnsi="標楷體"/>
          <w:b/>
          <w:color w:val="000000"/>
          <w:szCs w:val="24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color w:val="000000"/>
          <w:szCs w:val="24"/>
          <w:bdr w:val="single" w:sz="4" w:space="0" w:color="auto"/>
        </w:rPr>
        <w:t>(二)</w:t>
      </w:r>
      <w:r>
        <w:rPr>
          <w:rFonts w:ascii="標楷體" w:eastAsia="標楷體" w:hAnsi="標楷體" w:hint="eastAsia"/>
          <w:b/>
          <w:color w:val="000000"/>
          <w:szCs w:val="24"/>
        </w:rPr>
        <w:t>前</w:t>
      </w:r>
      <w:r w:rsidRPr="0031655F">
        <w:rPr>
          <w:rFonts w:ascii="標楷體" w:eastAsia="標楷體" w:hAnsi="標楷體" w:hint="eastAsia"/>
          <w:b/>
          <w:color w:val="000000"/>
          <w:szCs w:val="24"/>
        </w:rPr>
        <w:t>寄至訓育組信箱：</w:t>
      </w:r>
      <w:hyperlink r:id="rId5" w:history="1">
        <w:r w:rsidRPr="00E85F24">
          <w:rPr>
            <w:rStyle w:val="a3"/>
            <w:rFonts w:ascii="標楷體" w:eastAsia="標楷體" w:hAnsi="標楷體" w:hint="eastAsia"/>
            <w:b/>
            <w:color w:val="000000"/>
            <w:szCs w:val="24"/>
          </w:rPr>
          <w:t>stuact@</w:t>
        </w:r>
        <w:r w:rsidRPr="00E85F24">
          <w:rPr>
            <w:rStyle w:val="a3"/>
            <w:rFonts w:ascii="標楷體" w:eastAsia="標楷體" w:hAnsi="標楷體"/>
            <w:b/>
            <w:color w:val="000000"/>
            <w:szCs w:val="24"/>
            <w:shd w:val="clear" w:color="auto" w:fill="FFFFFF"/>
          </w:rPr>
          <w:t>webmail.ccsh.tp.edu.tw</w:t>
        </w:r>
      </w:hyperlink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 xml:space="preserve">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1044"/>
        <w:gridCol w:w="1507"/>
        <w:gridCol w:w="1559"/>
        <w:gridCol w:w="289"/>
        <w:gridCol w:w="946"/>
        <w:gridCol w:w="992"/>
        <w:gridCol w:w="249"/>
        <w:gridCol w:w="318"/>
        <w:gridCol w:w="751"/>
        <w:gridCol w:w="1236"/>
      </w:tblGrid>
      <w:tr w:rsidR="0099048A" w:rsidRPr="0031655F" w14:paraId="4C7B775D" w14:textId="77777777" w:rsidTr="00856C38">
        <w:tblPrEx>
          <w:tblCellMar>
            <w:top w:w="0" w:type="dxa"/>
            <w:bottom w:w="0" w:type="dxa"/>
          </w:tblCellMar>
        </w:tblPrEx>
        <w:trPr>
          <w:cantSplit/>
          <w:trHeight w:val="407"/>
          <w:jc w:val="center"/>
        </w:trPr>
        <w:tc>
          <w:tcPr>
            <w:tcW w:w="754" w:type="dxa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0CDC7B48" w14:textId="77777777" w:rsidR="0099048A" w:rsidRPr="0031655F" w:rsidRDefault="0099048A" w:rsidP="00856C38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17240CB" w14:textId="77777777" w:rsidR="0099048A" w:rsidRPr="0031655F" w:rsidRDefault="0099048A" w:rsidP="00856C38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172C51BD" w14:textId="77777777" w:rsidR="0099048A" w:rsidRPr="0031655F" w:rsidRDefault="0099048A" w:rsidP="00856C38">
            <w:pPr>
              <w:snapToGrid w:val="0"/>
              <w:spacing w:line="320" w:lineRule="exact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班級</w:t>
            </w:r>
          </w:p>
        </w:tc>
        <w:tc>
          <w:tcPr>
            <w:tcW w:w="2187" w:type="dxa"/>
            <w:gridSpan w:val="3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876A9" w14:textId="77777777" w:rsidR="0099048A" w:rsidRPr="0031655F" w:rsidRDefault="0099048A" w:rsidP="00856C38">
            <w:pPr>
              <w:snapToGrid w:val="0"/>
              <w:spacing w:line="320" w:lineRule="exact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座號</w:t>
            </w:r>
          </w:p>
        </w:tc>
        <w:tc>
          <w:tcPr>
            <w:tcW w:w="2305" w:type="dxa"/>
            <w:gridSpan w:val="3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8FCFCCF" w14:textId="77777777" w:rsidR="0099048A" w:rsidRPr="0031655F" w:rsidRDefault="0099048A" w:rsidP="00856C38">
            <w:pPr>
              <w:snapToGrid w:val="0"/>
              <w:spacing w:line="320" w:lineRule="exact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學號</w:t>
            </w:r>
          </w:p>
        </w:tc>
      </w:tr>
      <w:tr w:rsidR="0099048A" w:rsidRPr="0031655F" w14:paraId="18DA7735" w14:textId="77777777" w:rsidTr="00856C38">
        <w:tblPrEx>
          <w:tblCellMar>
            <w:top w:w="0" w:type="dxa"/>
            <w:bottom w:w="0" w:type="dxa"/>
          </w:tblCellMar>
        </w:tblPrEx>
        <w:trPr>
          <w:cantSplit/>
          <w:trHeight w:val="407"/>
          <w:jc w:val="center"/>
        </w:trPr>
        <w:tc>
          <w:tcPr>
            <w:tcW w:w="9645" w:type="dxa"/>
            <w:gridSpan w:val="11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79F0AFE" w14:textId="77777777" w:rsidR="0099048A" w:rsidRPr="0031655F" w:rsidRDefault="0099048A" w:rsidP="00856C38">
            <w:pPr>
              <w:snapToGrid w:val="0"/>
              <w:spacing w:line="320" w:lineRule="exact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個人優良特質及事蹟的具體描述</w:t>
            </w: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highlight w:val="yellow"/>
              </w:rPr>
              <w:t>繕打電子檔即可，</w:t>
            </w: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highlight w:val="yellow"/>
              </w:rPr>
              <w:t>未寫此欄者以棄權論)</w:t>
            </w:r>
          </w:p>
          <w:p w14:paraId="6B7594CD" w14:textId="77777777" w:rsidR="0099048A" w:rsidRPr="0031655F" w:rsidRDefault="0099048A" w:rsidP="00856C38">
            <w:pPr>
              <w:snapToGrid w:val="0"/>
              <w:spacing w:line="320" w:lineRule="exact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</w:tr>
      <w:tr w:rsidR="0099048A" w:rsidRPr="0031655F" w14:paraId="3E63DC4C" w14:textId="77777777" w:rsidTr="00856C38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75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01BF41D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B70B76E" w14:textId="77777777" w:rsidR="0099048A" w:rsidRPr="0031655F" w:rsidRDefault="0099048A" w:rsidP="00856C3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內容</w:t>
            </w:r>
          </w:p>
        </w:tc>
        <w:tc>
          <w:tcPr>
            <w:tcW w:w="1235" w:type="dxa"/>
            <w:gridSpan w:val="2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E39C7F5" w14:textId="77777777" w:rsidR="0099048A" w:rsidRPr="0031655F" w:rsidRDefault="0099048A" w:rsidP="00856C38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頒發單位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9B8E968" w14:textId="77777777" w:rsidR="0099048A" w:rsidRPr="0031655F" w:rsidRDefault="0099048A" w:rsidP="00856C38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頒發</w:t>
            </w:r>
          </w:p>
          <w:p w14:paraId="65DF07BB" w14:textId="77777777" w:rsidR="0099048A" w:rsidRPr="0031655F" w:rsidRDefault="0099048A" w:rsidP="00856C38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567" w:type="dxa"/>
            <w:gridSpan w:val="2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38387FAE" w14:textId="77777777" w:rsidR="0099048A" w:rsidRPr="0031655F" w:rsidRDefault="0099048A" w:rsidP="00856C38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自評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積分</w:t>
            </w:r>
          </w:p>
        </w:tc>
        <w:tc>
          <w:tcPr>
            <w:tcW w:w="7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6A86FB84" w14:textId="77777777" w:rsidR="0099048A" w:rsidRPr="0031655F" w:rsidRDefault="0099048A" w:rsidP="00856C38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百分比加權後</w:t>
            </w:r>
          </w:p>
        </w:tc>
        <w:tc>
          <w:tcPr>
            <w:tcW w:w="1236" w:type="dxa"/>
            <w:tcBorders>
              <w:top w:val="thickThinSmallGap" w:sz="2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576BF7D4" w14:textId="77777777" w:rsidR="0099048A" w:rsidRPr="0031655F" w:rsidRDefault="0099048A" w:rsidP="00856C38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審查</w:t>
            </w:r>
          </w:p>
          <w:p w14:paraId="640F6A0A" w14:textId="77777777" w:rsidR="0099048A" w:rsidRPr="0031655F" w:rsidRDefault="0099048A" w:rsidP="00856C38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積分</w:t>
            </w:r>
          </w:p>
        </w:tc>
      </w:tr>
      <w:tr w:rsidR="0099048A" w:rsidRPr="0031655F" w14:paraId="09FFBEA3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754" w:type="dxa"/>
            <w:vMerge w:val="restart"/>
            <w:tcBorders>
              <w:top w:val="nil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8072136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比</w:t>
            </w:r>
          </w:p>
          <w:p w14:paraId="6491C0AC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序</w:t>
            </w:r>
          </w:p>
          <w:p w14:paraId="46997F32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項</w:t>
            </w:r>
          </w:p>
          <w:p w14:paraId="09B16C8C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目</w:t>
            </w:r>
          </w:p>
          <w:p w14:paraId="769DDFFE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1A708C3" w14:textId="77777777" w:rsidR="0099048A" w:rsidRPr="0031655F" w:rsidRDefault="0099048A" w:rsidP="00E619C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(一)記功嘉獎</w:t>
            </w:r>
          </w:p>
          <w:p w14:paraId="2007F37D" w14:textId="77777777" w:rsidR="0099048A" w:rsidRPr="0031655F" w:rsidRDefault="0099048A" w:rsidP="00E619C7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(此項目總分至多可得10分)</w:t>
            </w:r>
          </w:p>
        </w:tc>
        <w:tc>
          <w:tcPr>
            <w:tcW w:w="3066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6C14C34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51FF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8FD9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D261545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90B02D6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top w:val="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76788E80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454913E6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34129B0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65E920CC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right w:val="single" w:sz="4" w:space="0" w:color="auto"/>
            </w:tcBorders>
            <w:vAlign w:val="center"/>
          </w:tcPr>
          <w:p w14:paraId="3B9C2679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CD2A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C2F5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65F3734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DD585A7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0375479D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3B0C92D0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F8D2B6F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05C802BE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1DD617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A7F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7151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50E1FB1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E2BF77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2AD7FCDE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49DD9DEF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C68F7F2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11FCFC92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72380B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D105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6A30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F355DD8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D5E2055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5F0B26D5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544DF1E9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5600AA85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29AA234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4DA8B1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543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9F57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09A8B1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E997135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6F98CF19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58A25C3A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4D464CFD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14:paraId="1D045B7B" w14:textId="77777777" w:rsidR="0099048A" w:rsidRPr="0031655F" w:rsidRDefault="0099048A" w:rsidP="00E619C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(二) 學習服務表現</w:t>
            </w:r>
          </w:p>
          <w:p w14:paraId="4B3641CB" w14:textId="77777777" w:rsidR="0099048A" w:rsidRPr="0031655F" w:rsidRDefault="0099048A" w:rsidP="00E619C7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(此項目總分至多可得1</w:t>
            </w:r>
            <w:r w:rsidRPr="0031655F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0</w:t>
            </w: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分)</w:t>
            </w:r>
          </w:p>
        </w:tc>
        <w:tc>
          <w:tcPr>
            <w:tcW w:w="3066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7B86E6DA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33EC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CC67D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67793F6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4740E9F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top w:val="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0361C3D4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42129563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7B91075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41B94E37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right w:val="single" w:sz="4" w:space="0" w:color="auto"/>
            </w:tcBorders>
            <w:vAlign w:val="center"/>
          </w:tcPr>
          <w:p w14:paraId="7CFA7B87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1EB4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82D3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483A5AE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977D38F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34FBFC80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6F4699CF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5DF9DD77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55B20AA7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right w:val="single" w:sz="4" w:space="0" w:color="auto"/>
            </w:tcBorders>
            <w:vAlign w:val="center"/>
          </w:tcPr>
          <w:p w14:paraId="2A4F7C24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31E4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8D63E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87FB6E7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698A678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19370850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1CE13D58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0287959C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6833B72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right w:val="single" w:sz="4" w:space="0" w:color="auto"/>
            </w:tcBorders>
            <w:vAlign w:val="center"/>
          </w:tcPr>
          <w:p w14:paraId="138C399E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2B88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1BEA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ECCA427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BC23393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x0.3</w:t>
            </w:r>
          </w:p>
        </w:tc>
        <w:tc>
          <w:tcPr>
            <w:tcW w:w="1236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44416C36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4C70A252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07FB17C3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6CB4F8F" w14:textId="77777777" w:rsidR="0099048A" w:rsidRPr="0031655F" w:rsidRDefault="0099048A" w:rsidP="00E619C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(三)校內外各項競賽成績獲前三名</w:t>
            </w:r>
          </w:p>
          <w:p w14:paraId="00B7F1E0" w14:textId="77777777" w:rsidR="0099048A" w:rsidRPr="0031655F" w:rsidRDefault="0099048A" w:rsidP="00E619C7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(此項目總分至多可得10分)</w:t>
            </w:r>
          </w:p>
        </w:tc>
        <w:tc>
          <w:tcPr>
            <w:tcW w:w="3066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2BC6D872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A5E7E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7B4EB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7A472D9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AD6DE53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x0.2</w:t>
            </w:r>
          </w:p>
        </w:tc>
        <w:tc>
          <w:tcPr>
            <w:tcW w:w="1236" w:type="dxa"/>
            <w:tcBorders>
              <w:top w:val="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001BFAC9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33DD149E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332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8101190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3B7E8725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37B60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B8B1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A153A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9BD18A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6685481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x0.2</w:t>
            </w:r>
          </w:p>
        </w:tc>
        <w:tc>
          <w:tcPr>
            <w:tcW w:w="1236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2B7EA06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612A9D2A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436CD2E1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40E2E7A4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right w:val="single" w:sz="4" w:space="0" w:color="auto"/>
            </w:tcBorders>
            <w:vAlign w:val="center"/>
          </w:tcPr>
          <w:p w14:paraId="5BDD599D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D079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9623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78990F0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38A00F5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x0.2</w:t>
            </w:r>
          </w:p>
        </w:tc>
        <w:tc>
          <w:tcPr>
            <w:tcW w:w="1236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40539291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7F43BA91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ADC41F4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2EDB047C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right w:val="single" w:sz="4" w:space="0" w:color="auto"/>
            </w:tcBorders>
            <w:vAlign w:val="center"/>
          </w:tcPr>
          <w:p w14:paraId="2347D088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7AFD3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F0E4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CE6405C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83FC19F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x0.2</w:t>
            </w:r>
          </w:p>
        </w:tc>
        <w:tc>
          <w:tcPr>
            <w:tcW w:w="1236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60F3AD14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616A4E1E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5958DD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</w:tcBorders>
            <w:vAlign w:val="center"/>
          </w:tcPr>
          <w:p w14:paraId="52B310CB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right w:val="single" w:sz="4" w:space="0" w:color="auto"/>
            </w:tcBorders>
            <w:vAlign w:val="center"/>
          </w:tcPr>
          <w:p w14:paraId="3A9814E9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0E53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84A2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0F605B6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945B5D6" w14:textId="77777777" w:rsidR="0099048A" w:rsidRPr="00947112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x0.2</w:t>
            </w:r>
          </w:p>
        </w:tc>
        <w:tc>
          <w:tcPr>
            <w:tcW w:w="1236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025DBEB8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03C3D385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4643B45C" w14:textId="77777777" w:rsidR="0099048A" w:rsidRPr="0031655F" w:rsidRDefault="0099048A" w:rsidP="00E619C7">
            <w:pPr>
              <w:snapToGrid w:val="0"/>
              <w:spacing w:line="500" w:lineRule="exac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B10C65D" w14:textId="07A9FBAD" w:rsidR="0099048A" w:rsidRPr="0031655F" w:rsidRDefault="0099048A" w:rsidP="00E619C7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(四)其他優秀表現</w:t>
            </w:r>
          </w:p>
          <w:p w14:paraId="2D96C8EF" w14:textId="77777777" w:rsidR="0099048A" w:rsidRPr="0031655F" w:rsidRDefault="0099048A" w:rsidP="00E619C7">
            <w:pPr>
              <w:snapToGrid w:val="0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(此項總分至多可得 10分)</w:t>
            </w:r>
          </w:p>
        </w:tc>
        <w:tc>
          <w:tcPr>
            <w:tcW w:w="5860" w:type="dxa"/>
            <w:gridSpan w:val="7"/>
            <w:vMerge w:val="restart"/>
            <w:tcBorders>
              <w:top w:val="thickThinSmallGap" w:sz="24" w:space="0" w:color="auto"/>
              <w:right w:val="thinThickThinSmallGap" w:sz="24" w:space="0" w:color="auto"/>
            </w:tcBorders>
            <w:vAlign w:val="center"/>
          </w:tcPr>
          <w:p w14:paraId="0CA748ED" w14:textId="77777777" w:rsidR="0099048A" w:rsidRPr="0031655F" w:rsidRDefault="0099048A" w:rsidP="00856C3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註：</w:t>
            </w: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其他具體事蹟須經複審委員討論後斟酌給分。</w:t>
            </w:r>
          </w:p>
          <w:p w14:paraId="08A5663F" w14:textId="77777777" w:rsidR="0099048A" w:rsidRPr="0031655F" w:rsidRDefault="0099048A" w:rsidP="00856C38">
            <w:pPr>
              <w:snapToGrid w:val="0"/>
              <w:spacing w:line="500" w:lineRule="exact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thickThinSmallGap" w:sz="24" w:space="0" w:color="auto"/>
              <w:right w:val="thinThickThinSmallGap" w:sz="24" w:space="0" w:color="auto"/>
            </w:tcBorders>
            <w:vAlign w:val="center"/>
          </w:tcPr>
          <w:p w14:paraId="4C503090" w14:textId="77777777" w:rsidR="0099048A" w:rsidRPr="00947112" w:rsidRDefault="0099048A" w:rsidP="00856C38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94711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x0.2</w:t>
            </w:r>
          </w:p>
        </w:tc>
        <w:tc>
          <w:tcPr>
            <w:tcW w:w="1236" w:type="dxa"/>
            <w:tcBorders>
              <w:top w:val="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F2F2"/>
            <w:vAlign w:val="center"/>
          </w:tcPr>
          <w:p w14:paraId="3B63EE90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99048A" w:rsidRPr="0031655F" w14:paraId="139B3DA3" w14:textId="77777777" w:rsidTr="00E619C7">
        <w:tblPrEx>
          <w:tblCellMar>
            <w:top w:w="0" w:type="dxa"/>
            <w:bottom w:w="0" w:type="dxa"/>
          </w:tblCellMar>
        </w:tblPrEx>
        <w:trPr>
          <w:cantSplit/>
          <w:trHeight w:val="1114"/>
          <w:jc w:val="center"/>
        </w:trPr>
        <w:tc>
          <w:tcPr>
            <w:tcW w:w="754" w:type="dxa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A965A8E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51CA6C5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5860" w:type="dxa"/>
            <w:gridSpan w:val="7"/>
            <w:vMerge/>
            <w:tcBorders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77369B58" w14:textId="77777777" w:rsidR="0099048A" w:rsidRPr="0031655F" w:rsidRDefault="0099048A" w:rsidP="00856C3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thickThinSmallGap" w:sz="24" w:space="0" w:color="auto"/>
              <w:right w:val="thinThickThinSmallGap" w:sz="24" w:space="0" w:color="auto"/>
            </w:tcBorders>
            <w:vAlign w:val="center"/>
          </w:tcPr>
          <w:p w14:paraId="04F27FA0" w14:textId="77777777" w:rsidR="0099048A" w:rsidRPr="0031655F" w:rsidRDefault="0099048A" w:rsidP="00856C3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  <w:shd w:val="clear" w:color="auto" w:fill="F2F2F2"/>
          </w:tcPr>
          <w:p w14:paraId="6616CBF4" w14:textId="77777777" w:rsidR="0099048A" w:rsidRPr="0031655F" w:rsidRDefault="0099048A" w:rsidP="00856C38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總分</w:t>
            </w:r>
          </w:p>
        </w:tc>
      </w:tr>
      <w:tr w:rsidR="0099048A" w:rsidRPr="0031655F" w14:paraId="020A320A" w14:textId="77777777" w:rsidTr="00856C38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9645" w:type="dxa"/>
            <w:gridSpan w:val="11"/>
            <w:tcBorders>
              <w:left w:val="nil"/>
              <w:right w:val="nil"/>
            </w:tcBorders>
            <w:vAlign w:val="center"/>
          </w:tcPr>
          <w:p w14:paraId="45986291" w14:textId="77777777" w:rsidR="0099048A" w:rsidRPr="0031655F" w:rsidRDefault="0099048A" w:rsidP="00856C3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備註：如此表內容填寫不夠，可分項列點於背面(請標註清楚一、二、三、四項目)</w:t>
            </w:r>
          </w:p>
        </w:tc>
      </w:tr>
      <w:tr w:rsidR="0099048A" w:rsidRPr="0031655F" w14:paraId="65E6FA0F" w14:textId="77777777" w:rsidTr="00856C38">
        <w:tblPrEx>
          <w:tblCellMar>
            <w:top w:w="0" w:type="dxa"/>
            <w:bottom w:w="0" w:type="dxa"/>
          </w:tblCellMar>
        </w:tblPrEx>
        <w:trPr>
          <w:cantSplit/>
          <w:trHeight w:val="1109"/>
          <w:jc w:val="center"/>
        </w:trPr>
        <w:tc>
          <w:tcPr>
            <w:tcW w:w="75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textDirection w:val="tbRlV"/>
            <w:vAlign w:val="center"/>
          </w:tcPr>
          <w:p w14:paraId="5C2E698C" w14:textId="77777777" w:rsidR="0099048A" w:rsidRPr="0031655F" w:rsidRDefault="0099048A" w:rsidP="00856C38">
            <w:pPr>
              <w:snapToGrid w:val="0"/>
              <w:spacing w:line="500" w:lineRule="exact"/>
              <w:ind w:left="113" w:right="113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導師推薦語</w:t>
            </w:r>
          </w:p>
        </w:tc>
        <w:tc>
          <w:tcPr>
            <w:tcW w:w="8891" w:type="dxa"/>
            <w:gridSpan w:val="10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riple" w:sz="4" w:space="0" w:color="auto"/>
            </w:tcBorders>
            <w:vAlign w:val="center"/>
          </w:tcPr>
          <w:p w14:paraId="7B93F760" w14:textId="77777777" w:rsidR="0099048A" w:rsidRPr="0031655F" w:rsidRDefault="0099048A" w:rsidP="00856C38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請</w:t>
            </w:r>
            <w:r w:rsidRPr="0031655F">
              <w:rPr>
                <w:rFonts w:ascii="標楷體" w:eastAsia="標楷體" w:hAnsi="標楷體"/>
                <w:color w:val="000000"/>
                <w:sz w:val="22"/>
                <w:szCs w:val="22"/>
                <w:highlight w:val="yellow"/>
              </w:rPr>
              <w:t>導師</w:t>
            </w: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於紙本</w:t>
            </w:r>
            <w:r w:rsidRPr="0031655F">
              <w:rPr>
                <w:rFonts w:ascii="標楷體" w:eastAsia="標楷體" w:hAnsi="標楷體"/>
                <w:color w:val="000000"/>
                <w:sz w:val="22"/>
                <w:szCs w:val="22"/>
                <w:highlight w:val="yellow"/>
              </w:rPr>
              <w:t>填寫</w:t>
            </w: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完</w:t>
            </w:r>
            <w:r w:rsidRPr="0031655F">
              <w:rPr>
                <w:rFonts w:ascii="標楷體" w:eastAsia="標楷體" w:hAnsi="標楷體"/>
                <w:color w:val="000000"/>
                <w:sz w:val="22"/>
                <w:szCs w:val="22"/>
                <w:highlight w:val="yellow"/>
              </w:rPr>
              <w:t>並簽名</w:t>
            </w: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後，由學生自行繕打至電子檔寄至訓育組信箱(紙本亦須繳交)</w:t>
            </w:r>
          </w:p>
          <w:p w14:paraId="768614B5" w14:textId="77777777" w:rsidR="0099048A" w:rsidRPr="0031655F" w:rsidRDefault="0099048A" w:rsidP="00856C38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10D56742" w14:textId="77777777" w:rsidR="0099048A" w:rsidRPr="0031655F" w:rsidRDefault="0099048A" w:rsidP="00856C38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16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                                   </w:t>
            </w: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導師簽名：</w:t>
            </w:r>
            <w:r w:rsidRPr="0031655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</w:tr>
    </w:tbl>
    <w:p w14:paraId="6913FC4B" w14:textId="77777777" w:rsidR="0099048A" w:rsidRPr="00FE108E" w:rsidRDefault="0099048A" w:rsidP="0099048A">
      <w:pPr>
        <w:spacing w:line="500" w:lineRule="exact"/>
        <w:rPr>
          <w:rFonts w:ascii="標楷體" w:eastAsia="標楷體" w:hAnsi="標楷體"/>
          <w:color w:val="000000"/>
          <w:sz w:val="26"/>
          <w:szCs w:val="26"/>
        </w:rPr>
      </w:pPr>
      <w:r w:rsidRPr="00FE108E">
        <w:rPr>
          <w:rFonts w:ascii="標楷體" w:eastAsia="標楷體" w:hAnsi="標楷體" w:hint="eastAsia"/>
          <w:b/>
          <w:color w:val="000000"/>
          <w:sz w:val="26"/>
          <w:szCs w:val="26"/>
        </w:rPr>
        <w:t>生輔組審查</w:t>
      </w:r>
      <w:r w:rsidRPr="00FE108E">
        <w:rPr>
          <w:rFonts w:ascii="標楷體" w:eastAsia="標楷體" w:hAnsi="標楷體" w:hint="eastAsia"/>
          <w:color w:val="000000"/>
          <w:sz w:val="26"/>
          <w:szCs w:val="26"/>
        </w:rPr>
        <w:t>【未受</w:t>
      </w:r>
      <w:r>
        <w:rPr>
          <w:rFonts w:ascii="標楷體" w:eastAsia="標楷體" w:hAnsi="標楷體" w:hint="eastAsia"/>
          <w:color w:val="000000"/>
          <w:sz w:val="26"/>
          <w:szCs w:val="26"/>
        </w:rPr>
        <w:t>警告</w:t>
      </w:r>
      <w:r w:rsidRPr="00FE108E">
        <w:rPr>
          <w:rFonts w:ascii="標楷體" w:eastAsia="標楷體" w:hAnsi="標楷體" w:hint="eastAsia"/>
          <w:color w:val="000000"/>
          <w:sz w:val="26"/>
          <w:szCs w:val="26"/>
        </w:rPr>
        <w:t>(含)以上處分】</w:t>
      </w:r>
      <w:r w:rsidRPr="00FE108E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□符合 □不符 資格審核人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  <w:r w:rsidRPr="00FE108E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_______________ </w:t>
      </w:r>
    </w:p>
    <w:p w14:paraId="3EC2CA33" w14:textId="77777777" w:rsidR="0099048A" w:rsidRPr="00D849A4" w:rsidRDefault="0099048A" w:rsidP="0099048A">
      <w:pPr>
        <w:spacing w:line="500" w:lineRule="exact"/>
        <w:rPr>
          <w:rFonts w:ascii="標楷體" w:eastAsia="標楷體" w:hAnsi="標楷體"/>
          <w:b/>
          <w:color w:val="000000"/>
          <w:sz w:val="40"/>
          <w:szCs w:val="40"/>
          <w:u w:val="single"/>
        </w:rPr>
      </w:pPr>
      <w:r w:rsidRPr="00FE108E">
        <w:rPr>
          <w:rFonts w:ascii="標楷體" w:eastAsia="標楷體" w:hAnsi="標楷體" w:hint="eastAsia"/>
          <w:b/>
          <w:color w:val="000000"/>
          <w:sz w:val="40"/>
          <w:szCs w:val="40"/>
        </w:rPr>
        <w:t>總積分：</w:t>
      </w:r>
      <w:r w:rsidRPr="00FE108E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 xml:space="preserve">             </w:t>
      </w:r>
      <w:r w:rsidRPr="00FE108E">
        <w:rPr>
          <w:rFonts w:ascii="標楷體" w:eastAsia="標楷體" w:hAnsi="標楷體" w:hint="eastAsia"/>
          <w:b/>
          <w:color w:val="000000"/>
          <w:sz w:val="40"/>
          <w:szCs w:val="40"/>
        </w:rPr>
        <w:t>總資格審核人：______________</w:t>
      </w:r>
    </w:p>
    <w:p w14:paraId="4D1B7876" w14:textId="77777777" w:rsidR="00B54EA9" w:rsidRPr="0099048A" w:rsidRDefault="00B54EA9"/>
    <w:sectPr w:rsidR="00B54EA9" w:rsidRPr="0099048A" w:rsidSect="00EA209F">
      <w:pgSz w:w="11907" w:h="16840" w:code="9"/>
      <w:pgMar w:top="284" w:right="284" w:bottom="284" w:left="284" w:header="851" w:footer="992" w:gutter="0"/>
      <w:cols w:space="425"/>
      <w:docGrid w:type="linesAndChar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8A"/>
    <w:rsid w:val="0099048A"/>
    <w:rsid w:val="00B54EA9"/>
    <w:rsid w:val="00E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AA50"/>
  <w15:chartTrackingRefBased/>
  <w15:docId w15:val="{2E3963CE-4965-4CF8-BB92-6B8F815F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4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uact@webmail.ccsh.tp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60FE-FD52-4EB9-9BFC-F8DDD4BA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2026-03-13T03:07:00Z</dcterms:created>
  <dcterms:modified xsi:type="dcterms:W3CDTF">2026-03-13T03:10:00Z</dcterms:modified>
</cp:coreProperties>
</file>